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6E35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68B0AB49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702BBFA" wp14:editId="1EF24C06">
            <wp:simplePos x="0" y="0"/>
            <wp:positionH relativeFrom="column">
              <wp:posOffset>1624084</wp:posOffset>
            </wp:positionH>
            <wp:positionV relativeFrom="paragraph">
              <wp:posOffset>232647</wp:posOffset>
            </wp:positionV>
            <wp:extent cx="2181225" cy="1981200"/>
            <wp:effectExtent l="0" t="0" r="9525" b="0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0D06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36088289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7F84960F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1C7DCAEB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20DE4A74" w14:textId="77777777" w:rsid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0ADAF6A5" w14:textId="77777777" w:rsidR="00D663B6" w:rsidRPr="00D663B6" w:rsidRDefault="00D663B6" w:rsidP="00D663B6">
      <w:pPr>
        <w:jc w:val="center"/>
        <w:rPr>
          <w:b/>
          <w:bCs/>
          <w:sz w:val="40"/>
          <w:szCs w:val="40"/>
        </w:rPr>
      </w:pPr>
      <w:r w:rsidRPr="00D663B6">
        <w:rPr>
          <w:b/>
          <w:bCs/>
          <w:sz w:val="40"/>
          <w:szCs w:val="40"/>
        </w:rPr>
        <w:t xml:space="preserve">Arrangement of fire pipeline </w:t>
      </w:r>
      <w:r w:rsidR="00D6291E">
        <w:rPr>
          <w:b/>
          <w:bCs/>
          <w:sz w:val="40"/>
          <w:szCs w:val="40"/>
        </w:rPr>
        <w:t>for the 04 and 06 Boiler rooms</w:t>
      </w:r>
    </w:p>
    <w:p w14:paraId="0D34DBC1" w14:textId="77777777" w:rsidR="00D663B6" w:rsidRPr="00D663B6" w:rsidRDefault="00D663B6" w:rsidP="00D663B6">
      <w:pPr>
        <w:jc w:val="center"/>
        <w:rPr>
          <w:b/>
          <w:bCs/>
          <w:sz w:val="40"/>
          <w:szCs w:val="40"/>
        </w:rPr>
      </w:pPr>
    </w:p>
    <w:p w14:paraId="3FDF3D5A" w14:textId="77777777" w:rsidR="00D663B6" w:rsidRPr="00D663B6" w:rsidRDefault="00D663B6" w:rsidP="00D663B6">
      <w:pPr>
        <w:jc w:val="center"/>
        <w:rPr>
          <w:b/>
          <w:bCs/>
          <w:sz w:val="40"/>
          <w:szCs w:val="40"/>
        </w:rPr>
      </w:pPr>
      <w:r w:rsidRPr="00D663B6">
        <w:rPr>
          <w:b/>
          <w:bCs/>
          <w:sz w:val="40"/>
          <w:szCs w:val="40"/>
        </w:rPr>
        <w:t>Technical requirements</w:t>
      </w:r>
    </w:p>
    <w:p w14:paraId="72416F0C" w14:textId="77777777" w:rsidR="00D663B6" w:rsidRDefault="00D663B6" w:rsidP="00D663B6"/>
    <w:p w14:paraId="534E18E4" w14:textId="77777777" w:rsidR="00D663B6" w:rsidRDefault="00D663B6" w:rsidP="00D663B6"/>
    <w:p w14:paraId="761DD4A4" w14:textId="77777777" w:rsidR="00D663B6" w:rsidRDefault="00D663B6" w:rsidP="00D663B6"/>
    <w:p w14:paraId="71739468" w14:textId="77777777" w:rsidR="00D663B6" w:rsidRDefault="00D663B6" w:rsidP="00D663B6"/>
    <w:p w14:paraId="7A114B4B" w14:textId="77777777" w:rsidR="00D663B6" w:rsidRDefault="00D663B6" w:rsidP="00D663B6"/>
    <w:p w14:paraId="048283A5" w14:textId="77777777" w:rsidR="00D663B6" w:rsidRDefault="00D663B6" w:rsidP="00D663B6"/>
    <w:p w14:paraId="1E010D1C" w14:textId="77777777" w:rsidR="00D663B6" w:rsidRDefault="00D663B6" w:rsidP="00D663B6"/>
    <w:p w14:paraId="2960BF8B" w14:textId="77777777" w:rsidR="00D663B6" w:rsidRDefault="00D663B6" w:rsidP="00D663B6"/>
    <w:p w14:paraId="7FA0FF33" w14:textId="77777777" w:rsidR="00D663B6" w:rsidRDefault="00D663B6" w:rsidP="00D663B6"/>
    <w:p w14:paraId="5E6B4136" w14:textId="77777777" w:rsidR="00D663B6" w:rsidRDefault="00D663B6" w:rsidP="00D663B6"/>
    <w:p w14:paraId="53B18DDB" w14:textId="4696AE5C" w:rsidR="00D663B6" w:rsidRDefault="00D663B6" w:rsidP="00D663B6"/>
    <w:p w14:paraId="1DABC8B4" w14:textId="77777777" w:rsidR="008D2CEA" w:rsidRDefault="008D2CEA" w:rsidP="00D663B6"/>
    <w:p w14:paraId="5D9BF135" w14:textId="77777777" w:rsidR="00D663B6" w:rsidRDefault="00D663B6" w:rsidP="00D663B6">
      <w:r>
        <w:lastRenderedPageBreak/>
        <w:t>Table of Contents:</w:t>
      </w:r>
    </w:p>
    <w:p w14:paraId="4281789D" w14:textId="77777777" w:rsidR="00D663B6" w:rsidRDefault="00D663B6" w:rsidP="00D663B6">
      <w:r>
        <w:t>1. General Information ----------------------------------------------</w:t>
      </w:r>
      <w:r>
        <w:t>-----------------------------</w:t>
      </w:r>
      <w:r>
        <w:t>----------</w:t>
      </w:r>
      <w:r w:rsidR="00D6291E">
        <w:t>--</w:t>
      </w:r>
      <w:r>
        <w:t>------------- 3</w:t>
      </w:r>
    </w:p>
    <w:p w14:paraId="7BFCEA43" w14:textId="77777777" w:rsidR="00D663B6" w:rsidRDefault="00D663B6" w:rsidP="00D663B6">
      <w:r>
        <w:t xml:space="preserve">2. Technical </w:t>
      </w:r>
      <w:r>
        <w:t>Task</w:t>
      </w:r>
      <w:r>
        <w:t xml:space="preserve"> ----------------------------------------------</w:t>
      </w:r>
      <w:r>
        <w:t>-------------------------------</w:t>
      </w:r>
      <w:r>
        <w:t>-------------</w:t>
      </w:r>
      <w:r w:rsidR="00D6291E">
        <w:t>--</w:t>
      </w:r>
      <w:r>
        <w:t>-</w:t>
      </w:r>
      <w:r>
        <w:t>-----------</w:t>
      </w:r>
      <w:r>
        <w:t>---- 3</w:t>
      </w:r>
    </w:p>
    <w:p w14:paraId="30B3F444" w14:textId="77777777" w:rsidR="00D663B6" w:rsidRDefault="00D663B6" w:rsidP="00D663B6">
      <w:r>
        <w:t>3. Work P</w:t>
      </w:r>
      <w:r>
        <w:t>erformance</w:t>
      </w:r>
      <w:r>
        <w:t xml:space="preserve"> Schedule ---------------------------------------------</w:t>
      </w:r>
      <w:r>
        <w:t>---------------------------------</w:t>
      </w:r>
      <w:r>
        <w:t>----------- 4</w:t>
      </w:r>
    </w:p>
    <w:p w14:paraId="02AEAC26" w14:textId="77777777" w:rsidR="00D663B6" w:rsidRDefault="00D663B6" w:rsidP="00D663B6">
      <w:r>
        <w:t>4. Safety norms -----------------------------------------------</w:t>
      </w:r>
      <w:r>
        <w:t>-------------------------------------------</w:t>
      </w:r>
      <w:r>
        <w:t>---------------</w:t>
      </w:r>
      <w:r w:rsidR="00D6291E">
        <w:t>--</w:t>
      </w:r>
      <w:r>
        <w:t>--- 4</w:t>
      </w:r>
    </w:p>
    <w:p w14:paraId="020EE04F" w14:textId="77777777" w:rsidR="00D663B6" w:rsidRDefault="00D663B6" w:rsidP="00D663B6">
      <w:r>
        <w:t>5. Evaluation -----------------------------------------------</w:t>
      </w:r>
      <w:r>
        <w:t>----------------------------</w:t>
      </w:r>
      <w:r>
        <w:t>------------------------------</w:t>
      </w:r>
      <w:r w:rsidR="00D6291E">
        <w:t>--</w:t>
      </w:r>
      <w:r>
        <w:t>------- 4</w:t>
      </w:r>
    </w:p>
    <w:p w14:paraId="0FBFFA84" w14:textId="77777777" w:rsidR="00D663B6" w:rsidRDefault="00D663B6" w:rsidP="00D663B6"/>
    <w:p w14:paraId="52FA4CD3" w14:textId="77777777" w:rsidR="00D663B6" w:rsidRDefault="00D663B6" w:rsidP="00D663B6"/>
    <w:p w14:paraId="676219AE" w14:textId="77777777" w:rsidR="00D663B6" w:rsidRDefault="00D663B6" w:rsidP="00D663B6"/>
    <w:p w14:paraId="39800679" w14:textId="77777777" w:rsidR="00D663B6" w:rsidRDefault="00D663B6" w:rsidP="00D663B6"/>
    <w:p w14:paraId="7F8516C3" w14:textId="77777777" w:rsidR="00D663B6" w:rsidRDefault="00D663B6" w:rsidP="00D663B6"/>
    <w:p w14:paraId="2FC729A2" w14:textId="77777777" w:rsidR="00D663B6" w:rsidRDefault="00D663B6" w:rsidP="00D663B6"/>
    <w:p w14:paraId="0694E9D2" w14:textId="77777777" w:rsidR="00D663B6" w:rsidRDefault="00D663B6" w:rsidP="00D663B6"/>
    <w:p w14:paraId="19DAD916" w14:textId="77777777" w:rsidR="00D663B6" w:rsidRDefault="00D663B6" w:rsidP="00D663B6"/>
    <w:p w14:paraId="7BC6D284" w14:textId="77777777" w:rsidR="00D663B6" w:rsidRDefault="00D663B6" w:rsidP="00D663B6"/>
    <w:p w14:paraId="158714A2" w14:textId="77777777" w:rsidR="00D663B6" w:rsidRDefault="00D663B6" w:rsidP="00D663B6"/>
    <w:p w14:paraId="7A2F35EF" w14:textId="77777777" w:rsidR="00D663B6" w:rsidRDefault="00D663B6" w:rsidP="00D663B6"/>
    <w:p w14:paraId="0034FCAD" w14:textId="77777777" w:rsidR="00D663B6" w:rsidRDefault="00D663B6" w:rsidP="00D663B6"/>
    <w:p w14:paraId="0BCE2D3A" w14:textId="77777777" w:rsidR="00D663B6" w:rsidRDefault="00D663B6" w:rsidP="00D663B6"/>
    <w:p w14:paraId="7FA9BC45" w14:textId="77777777" w:rsidR="00D663B6" w:rsidRDefault="00D663B6" w:rsidP="00D663B6"/>
    <w:p w14:paraId="2DA8A61C" w14:textId="77777777" w:rsidR="00D663B6" w:rsidRDefault="00D663B6" w:rsidP="00D663B6"/>
    <w:p w14:paraId="39F93EE3" w14:textId="77777777" w:rsidR="00D663B6" w:rsidRDefault="00D663B6" w:rsidP="00D663B6"/>
    <w:p w14:paraId="29EE6594" w14:textId="77777777" w:rsidR="00D663B6" w:rsidRDefault="00D663B6" w:rsidP="00D663B6"/>
    <w:p w14:paraId="39BBB3CF" w14:textId="77777777" w:rsidR="00D663B6" w:rsidRDefault="00D663B6" w:rsidP="00D663B6"/>
    <w:p w14:paraId="70EDEC41" w14:textId="77777777" w:rsidR="00D663B6" w:rsidRDefault="00D663B6" w:rsidP="00D663B6"/>
    <w:p w14:paraId="728D7491" w14:textId="77777777" w:rsidR="00D663B6" w:rsidRDefault="00D663B6" w:rsidP="00D663B6"/>
    <w:p w14:paraId="37BDE1BA" w14:textId="77777777" w:rsidR="00D663B6" w:rsidRDefault="00D663B6" w:rsidP="00D663B6"/>
    <w:p w14:paraId="0A896A93" w14:textId="77777777" w:rsidR="00D6291E" w:rsidRDefault="00D6291E" w:rsidP="00CE4070"/>
    <w:p w14:paraId="54CA4040" w14:textId="77777777" w:rsidR="00D6291E" w:rsidRDefault="00D6291E" w:rsidP="00CE4070"/>
    <w:p w14:paraId="6E0FAF97" w14:textId="77777777" w:rsidR="00CE4070" w:rsidRPr="00D6291E" w:rsidRDefault="00CE4070" w:rsidP="00CE4070">
      <w:pPr>
        <w:rPr>
          <w:b/>
          <w:bCs/>
        </w:rPr>
      </w:pPr>
      <w:r w:rsidRPr="00D6291E">
        <w:rPr>
          <w:b/>
          <w:bCs/>
        </w:rPr>
        <w:lastRenderedPageBreak/>
        <w:t>1.1. General information</w:t>
      </w:r>
    </w:p>
    <w:p w14:paraId="6AD0139D" w14:textId="5239D778" w:rsidR="00CE4070" w:rsidRDefault="00CE4070" w:rsidP="00CE4070">
      <w:r>
        <w:t>The shopping center "Tbilisi Mall" is located on the</w:t>
      </w:r>
      <w:r w:rsidR="009C5710">
        <w:t xml:space="preserve"> </w:t>
      </w:r>
      <w:r>
        <w:t>Davit Agmashenebeli Alley</w:t>
      </w:r>
      <w:r w:rsidR="009C5710">
        <w:t xml:space="preserve"> N213</w:t>
      </w:r>
      <w:r>
        <w:t>.</w:t>
      </w:r>
    </w:p>
    <w:p w14:paraId="4B8D4D45" w14:textId="4DCE6E53" w:rsidR="00CE4070" w:rsidRDefault="00CE4070" w:rsidP="00CE4070">
      <w:r>
        <w:t xml:space="preserve">The </w:t>
      </w:r>
      <w:r w:rsidR="00CD5D08">
        <w:t>Mall</w:t>
      </w:r>
      <w:r>
        <w:t xml:space="preserve"> building consists of three </w:t>
      </w:r>
      <w:r w:rsidR="00AD2E99">
        <w:t xml:space="preserve">independent building </w:t>
      </w:r>
      <w:r>
        <w:t>blocks (blocks A, B and C), which are separated from each other by seismic seams. The building</w:t>
      </w:r>
      <w:r w:rsidR="00D20698">
        <w:t xml:space="preserve"> construction</w:t>
      </w:r>
      <w:r>
        <w:t xml:space="preserve"> is </w:t>
      </w:r>
      <w:r w:rsidR="00A26875">
        <w:t>a</w:t>
      </w:r>
      <w:r>
        <w:t xml:space="preserve"> frame type, with </w:t>
      </w:r>
      <w:r w:rsidR="00971947">
        <w:t>Reinforced concrete columns and</w:t>
      </w:r>
      <w:r w:rsidR="00587858">
        <w:t xml:space="preserve"> beams</w:t>
      </w:r>
      <w:r w:rsidR="002C375D">
        <w:t xml:space="preserve"> covered with</w:t>
      </w:r>
      <w:r w:rsidR="00971947">
        <w:t xml:space="preserve"> </w:t>
      </w:r>
      <w:r>
        <w:t xml:space="preserve">monolithic reinforced concrete </w:t>
      </w:r>
      <w:r w:rsidR="002C375D">
        <w:t>slab</w:t>
      </w:r>
      <w:r>
        <w:t xml:space="preserve">s. The building has 4 floors </w:t>
      </w:r>
      <w:r w:rsidR="003C798C">
        <w:t xml:space="preserve">of </w:t>
      </w:r>
      <w:r w:rsidR="00E74326">
        <w:t xml:space="preserve">commercial zone </w:t>
      </w:r>
      <w:r>
        <w:t>and 4 underground levels of parking.</w:t>
      </w:r>
    </w:p>
    <w:p w14:paraId="06DA24D0" w14:textId="7363FDDD" w:rsidR="00D663B6" w:rsidRDefault="00CE4070" w:rsidP="00CE4070">
      <w:r>
        <w:t xml:space="preserve">The building is incompletely equipped with a fire water supply system, while </w:t>
      </w:r>
      <w:r w:rsidR="004E2E29">
        <w:t>2</w:t>
      </w:r>
      <w:r>
        <w:t xml:space="preserve"> </w:t>
      </w:r>
      <w:r w:rsidR="0082076D">
        <w:t xml:space="preserve">above mentioned </w:t>
      </w:r>
      <w:r>
        <w:t>boiler</w:t>
      </w:r>
      <w:r w:rsidR="004E2E29">
        <w:t xml:space="preserve"> room</w:t>
      </w:r>
      <w:r>
        <w:t xml:space="preserve">s are still not equipped with automatic fire </w:t>
      </w:r>
      <w:r w:rsidR="00DE1236">
        <w:t>sprinklers</w:t>
      </w:r>
      <w:r>
        <w:t>.</w:t>
      </w:r>
    </w:p>
    <w:p w14:paraId="79C303BE" w14:textId="5E0F0E4E" w:rsidR="00D663B6" w:rsidRDefault="00D663B6" w:rsidP="00D663B6"/>
    <w:p w14:paraId="02A4AC78" w14:textId="02791AD0" w:rsidR="0082076D" w:rsidRDefault="0082076D" w:rsidP="00D663B6"/>
    <w:p w14:paraId="7B065F46" w14:textId="3E81FCBB" w:rsidR="0082076D" w:rsidRDefault="0082076D" w:rsidP="00D663B6"/>
    <w:p w14:paraId="1BC97152" w14:textId="77777777" w:rsidR="0082076D" w:rsidRDefault="0082076D" w:rsidP="00D663B6"/>
    <w:p w14:paraId="49739B77" w14:textId="77777777" w:rsidR="00D663B6" w:rsidRPr="00D663B6" w:rsidRDefault="00D663B6" w:rsidP="00D663B6">
      <w:pPr>
        <w:rPr>
          <w:b/>
          <w:bCs/>
        </w:rPr>
      </w:pPr>
      <w:r w:rsidRPr="00D663B6">
        <w:rPr>
          <w:b/>
          <w:bCs/>
        </w:rPr>
        <w:t xml:space="preserve">1. </w:t>
      </w:r>
      <w:r w:rsidR="00D6291E">
        <w:rPr>
          <w:b/>
          <w:bCs/>
        </w:rPr>
        <w:t>Technical Task</w:t>
      </w:r>
    </w:p>
    <w:p w14:paraId="731FFF6A" w14:textId="3D2FF495" w:rsidR="00D663B6" w:rsidRDefault="00D663B6" w:rsidP="00D663B6">
      <w:r>
        <w:t>The subject of the technical task is</w:t>
      </w:r>
      <w:r w:rsidR="001C675E">
        <w:t>,</w:t>
      </w:r>
      <w:r>
        <w:t xml:space="preserve"> to arrange a fire </w:t>
      </w:r>
      <w:r w:rsidR="00F31520">
        <w:t xml:space="preserve">water </w:t>
      </w:r>
      <w:r>
        <w:t xml:space="preserve">pipeline </w:t>
      </w:r>
      <w:r w:rsidR="000D753B">
        <w:t>in B block of the building</w:t>
      </w:r>
      <w:r w:rsidR="005430CF">
        <w:t xml:space="preserve">, </w:t>
      </w:r>
      <w:r>
        <w:t xml:space="preserve">on the </w:t>
      </w:r>
      <w:r w:rsidR="001C675E">
        <w:t>4</w:t>
      </w:r>
      <w:r w:rsidR="001C675E" w:rsidRPr="001C675E">
        <w:rPr>
          <w:vertAlign w:val="superscript"/>
        </w:rPr>
        <w:t>th</w:t>
      </w:r>
      <w:r w:rsidR="001C675E">
        <w:t xml:space="preserve"> floor</w:t>
      </w:r>
      <w:r>
        <w:t>, for boiler rooms N04 and N06.</w:t>
      </w:r>
    </w:p>
    <w:p w14:paraId="2D9687E2" w14:textId="79D95A75" w:rsidR="00D663B6" w:rsidRDefault="00D663B6" w:rsidP="00F31520">
      <w:pPr>
        <w:tabs>
          <w:tab w:val="right" w:pos="9360"/>
        </w:tabs>
      </w:pPr>
      <w:r>
        <w:t xml:space="preserve">Boilers N04 and N06 </w:t>
      </w:r>
      <w:r w:rsidR="00F31520">
        <w:t>are in</w:t>
      </w:r>
      <w:r>
        <w:t xml:space="preserve"> block B of the building, on the roof</w:t>
      </w:r>
      <w:r w:rsidR="00F31520">
        <w:t>.</w:t>
      </w:r>
    </w:p>
    <w:p w14:paraId="02E7C50B" w14:textId="57CABA29" w:rsidR="00D663B6" w:rsidRDefault="008B1C00" w:rsidP="00D663B6">
      <w:r>
        <w:t xml:space="preserve">The </w:t>
      </w:r>
      <w:r w:rsidR="00594AFE">
        <w:t xml:space="preserve">fire water </w:t>
      </w:r>
      <w:r w:rsidR="00B52F96">
        <w:t>standpipes</w:t>
      </w:r>
      <w:r w:rsidR="0001285D">
        <w:t xml:space="preserve"> </w:t>
      </w:r>
      <w:r w:rsidR="00357730">
        <w:t>(</w:t>
      </w:r>
      <w:r w:rsidR="0001285D">
        <w:t>DIN 160</w:t>
      </w:r>
      <w:r w:rsidR="00357730">
        <w:t>)</w:t>
      </w:r>
      <w:r w:rsidR="00D663B6">
        <w:t xml:space="preserve"> are </w:t>
      </w:r>
      <w:r w:rsidR="008A1869">
        <w:t>coming</w:t>
      </w:r>
      <w:r w:rsidR="00D663B6">
        <w:t xml:space="preserve"> on the 4th floor,</w:t>
      </w:r>
      <w:r w:rsidR="008A1869">
        <w:t xml:space="preserve"> from the </w:t>
      </w:r>
      <w:r w:rsidR="00E94161">
        <w:t>B-block valve room.</w:t>
      </w:r>
      <w:r w:rsidR="00D663B6">
        <w:t xml:space="preserve"> </w:t>
      </w:r>
      <w:r w:rsidR="00E94161">
        <w:t xml:space="preserve">The projected </w:t>
      </w:r>
      <w:r w:rsidR="0001285D">
        <w:t xml:space="preserve">pipeline </w:t>
      </w:r>
      <w:r w:rsidR="00357730">
        <w:t xml:space="preserve">(DIN 125) </w:t>
      </w:r>
      <w:r w:rsidR="0001285D">
        <w:t xml:space="preserve">should be connected </w:t>
      </w:r>
      <w:r w:rsidR="00D663B6">
        <w:t xml:space="preserve">to </w:t>
      </w:r>
      <w:r w:rsidR="00FA7189">
        <w:t xml:space="preserve">standpipes and run </w:t>
      </w:r>
      <w:r w:rsidR="00231BAB">
        <w:t>to the boiler rooms according to attached dra</w:t>
      </w:r>
      <w:r w:rsidR="003A4ECA">
        <w:t>wing</w:t>
      </w:r>
      <w:r w:rsidR="00404BB1">
        <w:t>,</w:t>
      </w:r>
      <w:r w:rsidR="00B52F96">
        <w:t xml:space="preserve"> </w:t>
      </w:r>
      <w:r w:rsidR="00D663B6">
        <w:t>in accordance with the technical regulations (41 Subsection 905 - Fire-fighting systems).</w:t>
      </w:r>
    </w:p>
    <w:p w14:paraId="7906D377" w14:textId="77777777" w:rsidR="00DA5C59" w:rsidRDefault="00D663B6" w:rsidP="00D663B6">
      <w:r>
        <w:t>Pip</w:t>
      </w:r>
      <w:r w:rsidR="00A2159E">
        <w:t>es</w:t>
      </w:r>
      <w:r>
        <w:t xml:space="preserve"> shall be seamless steel in accordance with international standards (ASTM A106 Water-supply and gas-supply steel pipes. Specifications)</w:t>
      </w:r>
      <w:r w:rsidR="00DF2750">
        <w:t xml:space="preserve"> See Attach</w:t>
      </w:r>
      <w:r w:rsidR="00D33E79">
        <w:t>ment</w:t>
      </w:r>
      <w:r>
        <w:t xml:space="preserve">. </w:t>
      </w:r>
    </w:p>
    <w:p w14:paraId="107EE59B" w14:textId="1CA924C4" w:rsidR="00D663B6" w:rsidRDefault="00D663B6" w:rsidP="00D663B6">
      <w:r>
        <w:t>Pipe</w:t>
      </w:r>
      <w:r w:rsidR="00D33E79">
        <w:t>s</w:t>
      </w:r>
      <w:r>
        <w:t xml:space="preserve"> </w:t>
      </w:r>
      <w:r w:rsidR="00773322">
        <w:t>mounting</w:t>
      </w:r>
      <w:r>
        <w:t xml:space="preserve"> </w:t>
      </w:r>
      <w:r w:rsidR="00B27DD7">
        <w:t xml:space="preserve">methods </w:t>
      </w:r>
      <w:r>
        <w:t>drawings are presented in the attached file.</w:t>
      </w:r>
      <w:r w:rsidR="00FB0BD3">
        <w:t xml:space="preserve"> </w:t>
      </w:r>
      <w:r w:rsidR="00FB0BD3">
        <w:t xml:space="preserve">The anchors must be of good quality and designed for at least twice the weight of a pipe filled with water. Fastening must be done </w:t>
      </w:r>
      <w:r w:rsidR="00FB0BD3">
        <w:t>securely,</w:t>
      </w:r>
      <w:r w:rsidR="00FB0BD3">
        <w:t xml:space="preserve"> and the clamps tightened.</w:t>
      </w:r>
    </w:p>
    <w:p w14:paraId="6F3B1E09" w14:textId="2BF04892" w:rsidR="00D663B6" w:rsidRDefault="00D663B6" w:rsidP="00D663B6">
      <w:r>
        <w:t xml:space="preserve">The pipe should be </w:t>
      </w:r>
      <w:r w:rsidR="00612367">
        <w:t>plumbed</w:t>
      </w:r>
      <w:r>
        <w:t xml:space="preserve"> practically horizontally</w:t>
      </w:r>
      <w:r w:rsidR="000830D4">
        <w:t xml:space="preserve"> </w:t>
      </w:r>
      <w:r>
        <w:t>to exclude the appearance of pockets</w:t>
      </w:r>
      <w:r w:rsidR="00D20161">
        <w:t xml:space="preserve"> and </w:t>
      </w:r>
      <w:r w:rsidR="00FD36B7">
        <w:t xml:space="preserve">air </w:t>
      </w:r>
      <w:r w:rsidR="00A615AB">
        <w:t>locks</w:t>
      </w:r>
      <w:r>
        <w:t xml:space="preserve">. </w:t>
      </w:r>
    </w:p>
    <w:p w14:paraId="49FC2EFD" w14:textId="092E6BDA" w:rsidR="00B44DB3" w:rsidRDefault="00D663B6" w:rsidP="00D663B6">
      <w:r>
        <w:t>Pipes should be welded by a highly qualified and certified craftsman with continuous seams.</w:t>
      </w:r>
    </w:p>
    <w:p w14:paraId="54EC313B" w14:textId="05440880" w:rsidR="000A0697" w:rsidRDefault="00406136" w:rsidP="00D663B6">
      <w:r>
        <w:t>The pipes should be</w:t>
      </w:r>
      <w:r w:rsidR="002E08EB">
        <w:t xml:space="preserve"> painted in </w:t>
      </w:r>
      <w:r w:rsidR="00B05CF5">
        <w:t xml:space="preserve">red with </w:t>
      </w:r>
      <w:r w:rsidR="0045376D">
        <w:t xml:space="preserve">two coats of </w:t>
      </w:r>
      <w:r w:rsidR="005E7E95">
        <w:t>fire-resistant</w:t>
      </w:r>
      <w:r w:rsidR="0045376D">
        <w:t xml:space="preserve"> paint</w:t>
      </w:r>
      <w:r w:rsidR="00FF1EDC">
        <w:t>.</w:t>
      </w:r>
      <w:r w:rsidR="00B05CF5">
        <w:t xml:space="preserve"> </w:t>
      </w:r>
      <w:r>
        <w:t xml:space="preserve"> </w:t>
      </w:r>
    </w:p>
    <w:p w14:paraId="6AA37327" w14:textId="77777777" w:rsidR="00CE4070" w:rsidRDefault="00CE4070" w:rsidP="00D663B6"/>
    <w:p w14:paraId="1B8597CE" w14:textId="1A0D1309" w:rsidR="00CE4070" w:rsidRDefault="00CE4070" w:rsidP="00D663B6"/>
    <w:p w14:paraId="029FF53F" w14:textId="77777777" w:rsidR="0082076D" w:rsidRDefault="0082076D" w:rsidP="00D663B6"/>
    <w:p w14:paraId="6F1D7E3E" w14:textId="1C77AA23" w:rsidR="00CE4070" w:rsidRDefault="00CE4070" w:rsidP="00D663B6"/>
    <w:p w14:paraId="35C6BA56" w14:textId="77777777" w:rsidR="00EF303F" w:rsidRDefault="00EF303F" w:rsidP="00D663B6"/>
    <w:p w14:paraId="59810A81" w14:textId="77777777" w:rsidR="00CE4070" w:rsidRPr="00CE4070" w:rsidRDefault="00CE4070" w:rsidP="00CE4070">
      <w:pPr>
        <w:rPr>
          <w:b/>
          <w:bCs/>
        </w:rPr>
      </w:pPr>
      <w:r w:rsidRPr="00CE4070">
        <w:rPr>
          <w:b/>
          <w:bCs/>
        </w:rPr>
        <w:lastRenderedPageBreak/>
        <w:t>3. Work schedule</w:t>
      </w:r>
    </w:p>
    <w:p w14:paraId="467CEBFA" w14:textId="77777777" w:rsidR="00CE4070" w:rsidRDefault="00CE4070" w:rsidP="00CE4070"/>
    <w:p w14:paraId="4175ABFD" w14:textId="77777777" w:rsidR="00CE4070" w:rsidRDefault="00CE4070" w:rsidP="00CE4070">
      <w:r>
        <w:t>The completed work schedule should include:</w:t>
      </w:r>
    </w:p>
    <w:p w14:paraId="5A53DE67" w14:textId="77777777" w:rsidR="00CE4070" w:rsidRDefault="00CE4070" w:rsidP="00CE4070">
      <w:r>
        <w:t>• Name the works, preferably in the order of their execution;</w:t>
      </w:r>
    </w:p>
    <w:p w14:paraId="5E87F8EC" w14:textId="77777777" w:rsidR="00CE4070" w:rsidRDefault="00CE4070" w:rsidP="00CE4070">
      <w:r>
        <w:t>• At the beginning / end of the relevant works. Graphically;</w:t>
      </w:r>
    </w:p>
    <w:p w14:paraId="216557F8" w14:textId="77777777" w:rsidR="00CE4070" w:rsidRDefault="00CE4070" w:rsidP="00CE4070">
      <w:r>
        <w:t>We will provide information on when (for what period of time) the works can be carried out.</w:t>
      </w:r>
    </w:p>
    <w:p w14:paraId="47EC7D97" w14:textId="77777777" w:rsidR="00CE4070" w:rsidRDefault="00CE4070" w:rsidP="00CE4070"/>
    <w:p w14:paraId="569AE20C" w14:textId="77777777" w:rsidR="00CE4070" w:rsidRDefault="00CE4070" w:rsidP="00CE4070"/>
    <w:p w14:paraId="0EDEB82F" w14:textId="77777777" w:rsidR="00CE4070" w:rsidRPr="00CE4070" w:rsidRDefault="00CE4070" w:rsidP="00CE4070">
      <w:pPr>
        <w:rPr>
          <w:b/>
          <w:bCs/>
        </w:rPr>
      </w:pPr>
      <w:r w:rsidRPr="00CE4070">
        <w:rPr>
          <w:b/>
          <w:bCs/>
        </w:rPr>
        <w:t>4. Safety norms</w:t>
      </w:r>
    </w:p>
    <w:p w14:paraId="114CA40A" w14:textId="77777777" w:rsidR="00CE4070" w:rsidRDefault="00CE4070" w:rsidP="00CE4070"/>
    <w:p w14:paraId="443DD99E" w14:textId="70A4317C" w:rsidR="00CE4070" w:rsidRDefault="00CE4070" w:rsidP="00CE4070">
      <w:r>
        <w:t xml:space="preserve">All work performed in and around the </w:t>
      </w:r>
      <w:r w:rsidR="00EF303F">
        <w:t>M</w:t>
      </w:r>
      <w:r>
        <w:t xml:space="preserve">all </w:t>
      </w:r>
      <w:r w:rsidR="00EF303F">
        <w:t xml:space="preserve">building </w:t>
      </w:r>
      <w:r>
        <w:t xml:space="preserve">must comply with </w:t>
      </w:r>
      <w:r w:rsidR="00CF6564">
        <w:t>work</w:t>
      </w:r>
      <w:r>
        <w:t xml:space="preserve"> and personal safety standards.</w:t>
      </w:r>
    </w:p>
    <w:p w14:paraId="13D24EE7" w14:textId="660B470C" w:rsidR="00CE4070" w:rsidRDefault="00CE4070" w:rsidP="00CE4070">
      <w:r>
        <w:t>Prior to the commencement of the work, the Moll Safety Manager will introduce the safety norms to the contractors.</w:t>
      </w:r>
    </w:p>
    <w:p w14:paraId="0629B8DB" w14:textId="0399B870" w:rsidR="00CE4070" w:rsidRDefault="00CE4070" w:rsidP="00CE4070">
      <w:r>
        <w:t xml:space="preserve"> Work will only be allowed if the document is signed by the</w:t>
      </w:r>
      <w:r w:rsidR="00CF6564">
        <w:t xml:space="preserve"> contractor</w:t>
      </w:r>
      <w:bookmarkStart w:id="0" w:name="_GoBack"/>
      <w:bookmarkEnd w:id="0"/>
      <w:r>
        <w:t xml:space="preserve"> staff and the mall security manager.</w:t>
      </w:r>
    </w:p>
    <w:p w14:paraId="09A5613C" w14:textId="77777777" w:rsidR="00CE4070" w:rsidRDefault="00CE4070" w:rsidP="00CE4070"/>
    <w:p w14:paraId="288FECB3" w14:textId="77777777" w:rsidR="00CE4070" w:rsidRDefault="00CE4070" w:rsidP="00CE4070"/>
    <w:p w14:paraId="347867D2" w14:textId="77777777" w:rsidR="00CE4070" w:rsidRPr="00CE4070" w:rsidRDefault="00CE4070" w:rsidP="00CE4070">
      <w:pPr>
        <w:rPr>
          <w:b/>
          <w:bCs/>
        </w:rPr>
      </w:pPr>
      <w:r w:rsidRPr="00CE4070">
        <w:rPr>
          <w:b/>
          <w:bCs/>
        </w:rPr>
        <w:t>5. Evaluation</w:t>
      </w:r>
    </w:p>
    <w:p w14:paraId="0A33A022" w14:textId="77777777" w:rsidR="00CE4070" w:rsidRDefault="00CE4070" w:rsidP="00CE4070">
      <w:r>
        <w:t>Contractor should</w:t>
      </w:r>
      <w:r>
        <w:t xml:space="preserve"> submit estimates for the following works:</w:t>
      </w:r>
    </w:p>
    <w:p w14:paraId="7992FEB5" w14:textId="77777777" w:rsidR="00CE4070" w:rsidRDefault="00CE4070" w:rsidP="00CE4070">
      <w:r>
        <w:t>1</w:t>
      </w:r>
      <w:r>
        <w:t xml:space="preserve">. Evaluation of the works, materials and </w:t>
      </w:r>
      <w:r>
        <w:t>considering</w:t>
      </w:r>
      <w:r>
        <w:t xml:space="preserve"> all costs, separately</w:t>
      </w:r>
      <w:r>
        <w:t>. According to attached scope of works</w:t>
      </w:r>
      <w:r>
        <w:t>;</w:t>
      </w:r>
    </w:p>
    <w:p w14:paraId="1742551A" w14:textId="77777777" w:rsidR="00CE4070" w:rsidRDefault="00CE4070" w:rsidP="00CE4070">
      <w:r>
        <w:t>2</w:t>
      </w:r>
      <w:r>
        <w:t>. Purchasing-transportation-installation costs;</w:t>
      </w:r>
    </w:p>
    <w:p w14:paraId="66C776EC" w14:textId="77777777" w:rsidR="00CE4070" w:rsidRDefault="00CE4070" w:rsidP="00CE4070">
      <w:r>
        <w:t>The evaluation should indicate all types of costs that will be required for the full implementation of the project.</w:t>
      </w:r>
    </w:p>
    <w:sectPr w:rsidR="00CE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B6"/>
    <w:rsid w:val="0001285D"/>
    <w:rsid w:val="00052300"/>
    <w:rsid w:val="000830D4"/>
    <w:rsid w:val="000A0697"/>
    <w:rsid w:val="000D753B"/>
    <w:rsid w:val="001C675E"/>
    <w:rsid w:val="00231BAB"/>
    <w:rsid w:val="00271861"/>
    <w:rsid w:val="002C375D"/>
    <w:rsid w:val="002E08EB"/>
    <w:rsid w:val="00357730"/>
    <w:rsid w:val="003A4ECA"/>
    <w:rsid w:val="003C798C"/>
    <w:rsid w:val="00404BB1"/>
    <w:rsid w:val="00406136"/>
    <w:rsid w:val="0045376D"/>
    <w:rsid w:val="004E2E29"/>
    <w:rsid w:val="00513452"/>
    <w:rsid w:val="005430CF"/>
    <w:rsid w:val="00587858"/>
    <w:rsid w:val="00594AFE"/>
    <w:rsid w:val="005E7E95"/>
    <w:rsid w:val="00612367"/>
    <w:rsid w:val="00735476"/>
    <w:rsid w:val="00773322"/>
    <w:rsid w:val="007B2D1B"/>
    <w:rsid w:val="0082076D"/>
    <w:rsid w:val="008A1869"/>
    <w:rsid w:val="008B1C00"/>
    <w:rsid w:val="008D2CEA"/>
    <w:rsid w:val="009305D6"/>
    <w:rsid w:val="00971947"/>
    <w:rsid w:val="009C5710"/>
    <w:rsid w:val="00A2159E"/>
    <w:rsid w:val="00A26875"/>
    <w:rsid w:val="00A615AB"/>
    <w:rsid w:val="00AD2E99"/>
    <w:rsid w:val="00AE3109"/>
    <w:rsid w:val="00B00468"/>
    <w:rsid w:val="00B05CF5"/>
    <w:rsid w:val="00B27DD7"/>
    <w:rsid w:val="00B52F96"/>
    <w:rsid w:val="00CD5D08"/>
    <w:rsid w:val="00CE4070"/>
    <w:rsid w:val="00CF6564"/>
    <w:rsid w:val="00D20161"/>
    <w:rsid w:val="00D20698"/>
    <w:rsid w:val="00D33E79"/>
    <w:rsid w:val="00D556B7"/>
    <w:rsid w:val="00D6291E"/>
    <w:rsid w:val="00D663B6"/>
    <w:rsid w:val="00DA5C59"/>
    <w:rsid w:val="00DE1236"/>
    <w:rsid w:val="00DF2750"/>
    <w:rsid w:val="00E05FDC"/>
    <w:rsid w:val="00E74326"/>
    <w:rsid w:val="00E94161"/>
    <w:rsid w:val="00EF303F"/>
    <w:rsid w:val="00F31520"/>
    <w:rsid w:val="00F86E37"/>
    <w:rsid w:val="00FA7189"/>
    <w:rsid w:val="00FB0BD3"/>
    <w:rsid w:val="00FD36B7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8D86"/>
  <w15:chartTrackingRefBased/>
  <w15:docId w15:val="{350A541A-AADF-4E9C-88BC-B3FBCB8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1E05CC21F4748923C76531556455A" ma:contentTypeVersion="13" ma:contentTypeDescription="Create a new document." ma:contentTypeScope="" ma:versionID="4b554c60032c0a5fdc62a9f51a9cbbb5">
  <xsd:schema xmlns:xsd="http://www.w3.org/2001/XMLSchema" xmlns:xs="http://www.w3.org/2001/XMLSchema" xmlns:p="http://schemas.microsoft.com/office/2006/metadata/properties" xmlns:ns3="47041036-03dd-439b-aef2-d8aa5ef4b7cc" xmlns:ns4="1c3fe922-f18c-4014-8296-25ef8559f080" targetNamespace="http://schemas.microsoft.com/office/2006/metadata/properties" ma:root="true" ma:fieldsID="fe00fcfc068d95b2e5a0cd69ea63256d" ns3:_="" ns4:_="">
    <xsd:import namespace="47041036-03dd-439b-aef2-d8aa5ef4b7cc"/>
    <xsd:import namespace="1c3fe922-f18c-4014-8296-25ef8559f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1036-03dd-439b-aef2-d8aa5ef4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e922-f18c-4014-8296-25ef855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2365C-29DF-444B-A2A8-D241A413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1036-03dd-439b-aef2-d8aa5ef4b7cc"/>
    <ds:schemaRef ds:uri="1c3fe922-f18c-4014-8296-25ef8559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5E7A2-41B4-436A-851C-AFD30E445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F9CF-8C34-4B15-B429-FDECFC8DD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57</cp:revision>
  <dcterms:created xsi:type="dcterms:W3CDTF">2020-11-01T16:55:00Z</dcterms:created>
  <dcterms:modified xsi:type="dcterms:W3CDTF">2020-11-01T18:06:00Z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0x0101006C01E05CC21F4748923C76531556455A</vt:lpwstr>
  </property>
</Properties>
</file>